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0E" w:rsidRPr="00B10121" w:rsidRDefault="00290C0E" w:rsidP="00290C0E">
      <w:pPr>
        <w:jc w:val="center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РОССИЙСКАЯ ФЕДЕРАЦИЯ</w:t>
      </w:r>
    </w:p>
    <w:p w:rsidR="00290C0E" w:rsidRPr="00B10121" w:rsidRDefault="00290C0E" w:rsidP="00290C0E">
      <w:pPr>
        <w:pStyle w:val="a5"/>
        <w:ind w:firstLine="0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НОВОИЛЬИН</w:t>
      </w:r>
      <w:r w:rsidRPr="00B10121">
        <w:rPr>
          <w:rFonts w:ascii="Arial" w:hAnsi="Arial" w:cs="Arial"/>
          <w:sz w:val="24"/>
          <w:szCs w:val="24"/>
        </w:rPr>
        <w:t>СКИЙ СЕЛЬСКИЙ СОВЕТ  ДЕПУТАТОВ</w:t>
      </w:r>
    </w:p>
    <w:p w:rsidR="00290C0E" w:rsidRPr="00B10121" w:rsidRDefault="00290C0E" w:rsidP="00290C0E">
      <w:pPr>
        <w:pStyle w:val="a5"/>
        <w:ind w:firstLine="0"/>
        <w:outlineLvl w:val="0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ХАБАРСКОГО РАЙОНА АЛТАЙСКОГО  КРАЯ</w:t>
      </w:r>
    </w:p>
    <w:p w:rsidR="00290C0E" w:rsidRPr="00B10121" w:rsidRDefault="00290C0E" w:rsidP="00290C0E">
      <w:pPr>
        <w:jc w:val="center"/>
        <w:rPr>
          <w:rFonts w:ascii="Arial" w:hAnsi="Arial" w:cs="Arial"/>
          <w:b/>
          <w:sz w:val="24"/>
          <w:szCs w:val="24"/>
        </w:rPr>
      </w:pPr>
    </w:p>
    <w:p w:rsidR="00290C0E" w:rsidRPr="00B10121" w:rsidRDefault="00290C0E" w:rsidP="00290C0E">
      <w:pPr>
        <w:pStyle w:val="a7"/>
        <w:outlineLvl w:val="0"/>
        <w:rPr>
          <w:rFonts w:ascii="Arial" w:hAnsi="Arial" w:cs="Arial"/>
          <w:sz w:val="24"/>
          <w:szCs w:val="24"/>
        </w:rPr>
      </w:pPr>
      <w:proofErr w:type="gramStart"/>
      <w:r w:rsidRPr="00B10121">
        <w:rPr>
          <w:rFonts w:ascii="Arial" w:hAnsi="Arial" w:cs="Arial"/>
          <w:sz w:val="24"/>
          <w:szCs w:val="24"/>
        </w:rPr>
        <w:t>Р</w:t>
      </w:r>
      <w:proofErr w:type="gramEnd"/>
      <w:r w:rsidRPr="00B10121">
        <w:rPr>
          <w:rFonts w:ascii="Arial" w:hAnsi="Arial" w:cs="Arial"/>
          <w:sz w:val="24"/>
          <w:szCs w:val="24"/>
        </w:rPr>
        <w:t xml:space="preserve"> Е Ш Е Н И Е</w:t>
      </w:r>
    </w:p>
    <w:p w:rsidR="00290C0E" w:rsidRPr="00B10121" w:rsidRDefault="00290C0E" w:rsidP="00290C0E">
      <w:pPr>
        <w:rPr>
          <w:rFonts w:ascii="Arial" w:hAnsi="Arial" w:cs="Arial"/>
          <w:sz w:val="24"/>
          <w:szCs w:val="24"/>
        </w:rPr>
      </w:pPr>
    </w:p>
    <w:p w:rsidR="00290C0E" w:rsidRPr="00B10121" w:rsidRDefault="00290C0E" w:rsidP="00290C0E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29.11</w:t>
      </w:r>
      <w:r w:rsidRPr="00B10121">
        <w:rPr>
          <w:rFonts w:ascii="Arial" w:hAnsi="Arial" w:cs="Arial"/>
          <w:szCs w:val="24"/>
        </w:rPr>
        <w:t xml:space="preserve">.2023              № </w:t>
      </w:r>
      <w:r>
        <w:rPr>
          <w:rFonts w:ascii="Arial" w:hAnsi="Arial" w:cs="Arial"/>
          <w:szCs w:val="24"/>
        </w:rPr>
        <w:t>26</w:t>
      </w:r>
      <w:r w:rsidRPr="00B10121">
        <w:rPr>
          <w:rFonts w:ascii="Arial" w:hAnsi="Arial" w:cs="Arial"/>
          <w:szCs w:val="24"/>
        </w:rPr>
        <w:t xml:space="preserve">                                                              </w:t>
      </w:r>
      <w:r>
        <w:rPr>
          <w:rFonts w:ascii="Arial" w:hAnsi="Arial" w:cs="Arial"/>
          <w:szCs w:val="24"/>
        </w:rPr>
        <w:t xml:space="preserve">               </w:t>
      </w:r>
      <w:proofErr w:type="gramStart"/>
      <w:r>
        <w:rPr>
          <w:rFonts w:ascii="Arial" w:hAnsi="Arial" w:cs="Arial"/>
          <w:szCs w:val="24"/>
        </w:rPr>
        <w:t>с</w:t>
      </w:r>
      <w:proofErr w:type="gramEnd"/>
      <w:r>
        <w:rPr>
          <w:rFonts w:ascii="Arial" w:hAnsi="Arial" w:cs="Arial"/>
          <w:szCs w:val="24"/>
        </w:rPr>
        <w:t>. Новоильинка</w:t>
      </w:r>
    </w:p>
    <w:p w:rsidR="00290C0E" w:rsidRPr="00B10121" w:rsidRDefault="00290C0E" w:rsidP="00290C0E">
      <w:pPr>
        <w:pStyle w:val="a9"/>
        <w:ind w:left="0" w:firstLine="0"/>
        <w:rPr>
          <w:rFonts w:ascii="Arial" w:hAnsi="Arial" w:cs="Arial"/>
        </w:rPr>
      </w:pPr>
    </w:p>
    <w:p w:rsidR="00290C0E" w:rsidRDefault="00290C0E" w:rsidP="00290C0E">
      <w:pPr>
        <w:ind w:right="4110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B10121">
        <w:rPr>
          <w:rFonts w:ascii="Arial" w:hAnsi="Arial" w:cs="Arial"/>
          <w:sz w:val="24"/>
          <w:szCs w:val="24"/>
        </w:rPr>
        <w:t>дополнительных</w:t>
      </w:r>
      <w:proofErr w:type="gramEnd"/>
      <w:r w:rsidRPr="00B10121">
        <w:rPr>
          <w:rFonts w:ascii="Arial" w:hAnsi="Arial" w:cs="Arial"/>
          <w:sz w:val="24"/>
          <w:szCs w:val="24"/>
        </w:rPr>
        <w:t xml:space="preserve"> </w:t>
      </w:r>
    </w:p>
    <w:p w:rsidR="00290C0E" w:rsidRDefault="00290C0E" w:rsidP="00290C0E">
      <w:pPr>
        <w:ind w:right="4110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оснований признания </w:t>
      </w:r>
      <w:proofErr w:type="gramStart"/>
      <w:r w:rsidRPr="00B10121">
        <w:rPr>
          <w:rFonts w:ascii="Arial" w:hAnsi="Arial" w:cs="Arial"/>
          <w:sz w:val="24"/>
          <w:szCs w:val="24"/>
        </w:rPr>
        <w:t>безнадежной</w:t>
      </w:r>
      <w:proofErr w:type="gramEnd"/>
      <w:r w:rsidRPr="00B10121">
        <w:rPr>
          <w:rFonts w:ascii="Arial" w:hAnsi="Arial" w:cs="Arial"/>
          <w:sz w:val="24"/>
          <w:szCs w:val="24"/>
        </w:rPr>
        <w:t xml:space="preserve"> </w:t>
      </w:r>
    </w:p>
    <w:p w:rsidR="00290C0E" w:rsidRDefault="00290C0E" w:rsidP="00290C0E">
      <w:pPr>
        <w:ind w:right="4110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к взысканию задолженности в части </w:t>
      </w:r>
    </w:p>
    <w:p w:rsidR="00290C0E" w:rsidRDefault="00290C0E" w:rsidP="00290C0E">
      <w:pPr>
        <w:ind w:right="4110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сумм местных налогов и утверждении </w:t>
      </w:r>
    </w:p>
    <w:p w:rsidR="00290C0E" w:rsidRDefault="00290C0E" w:rsidP="00290C0E">
      <w:pPr>
        <w:ind w:right="4110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перечня документов, подтверждающих обстоятельства признания </w:t>
      </w:r>
      <w:proofErr w:type="gramStart"/>
      <w:r w:rsidRPr="00B10121">
        <w:rPr>
          <w:rFonts w:ascii="Arial" w:hAnsi="Arial" w:cs="Arial"/>
          <w:sz w:val="24"/>
          <w:szCs w:val="24"/>
        </w:rPr>
        <w:t>безнадежной</w:t>
      </w:r>
      <w:proofErr w:type="gramEnd"/>
      <w:r w:rsidRPr="00B10121">
        <w:rPr>
          <w:rFonts w:ascii="Arial" w:hAnsi="Arial" w:cs="Arial"/>
          <w:sz w:val="24"/>
          <w:szCs w:val="24"/>
        </w:rPr>
        <w:t xml:space="preserve"> </w:t>
      </w:r>
    </w:p>
    <w:p w:rsidR="00290C0E" w:rsidRDefault="00290C0E" w:rsidP="00290C0E">
      <w:pPr>
        <w:ind w:right="4110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к взысканию задолженности в части </w:t>
      </w:r>
    </w:p>
    <w:p w:rsidR="00290C0E" w:rsidRPr="00B10121" w:rsidRDefault="00290C0E" w:rsidP="00290C0E">
      <w:pPr>
        <w:ind w:right="4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B10121">
        <w:rPr>
          <w:rFonts w:ascii="Arial" w:hAnsi="Arial" w:cs="Arial"/>
          <w:sz w:val="24"/>
          <w:szCs w:val="24"/>
        </w:rPr>
        <w:t xml:space="preserve">умм местных налогов </w:t>
      </w:r>
    </w:p>
    <w:p w:rsidR="00290C0E" w:rsidRDefault="00290C0E" w:rsidP="00290C0E">
      <w:pPr>
        <w:ind w:right="4855"/>
        <w:jc w:val="both"/>
        <w:rPr>
          <w:rFonts w:ascii="Arial" w:hAnsi="Arial" w:cs="Arial"/>
          <w:sz w:val="24"/>
          <w:szCs w:val="24"/>
        </w:rPr>
      </w:pPr>
    </w:p>
    <w:p w:rsidR="00290C0E" w:rsidRPr="00B10121" w:rsidRDefault="00290C0E" w:rsidP="00290C0E">
      <w:pPr>
        <w:ind w:right="4855"/>
        <w:jc w:val="both"/>
        <w:rPr>
          <w:rFonts w:ascii="Arial" w:hAnsi="Arial" w:cs="Arial"/>
          <w:sz w:val="24"/>
          <w:szCs w:val="24"/>
        </w:rPr>
      </w:pPr>
    </w:p>
    <w:p w:rsidR="00290C0E" w:rsidRPr="00B10121" w:rsidRDefault="00290C0E" w:rsidP="00290C0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 и Бюджетным кодексом Российской Федерации, Федеральным законом от 14.07.2022 №263-ФЗ «О внесении изменений в части первую и вторую Налогового кодекса Российской Федерации», руководствуясь Уставом муниципального образования </w:t>
      </w:r>
      <w:r>
        <w:rPr>
          <w:rFonts w:ascii="Arial" w:hAnsi="Arial" w:cs="Arial"/>
          <w:sz w:val="24"/>
          <w:szCs w:val="24"/>
        </w:rPr>
        <w:t>Новоильи</w:t>
      </w:r>
      <w:r w:rsidRPr="00B10121">
        <w:rPr>
          <w:rFonts w:ascii="Arial" w:hAnsi="Arial" w:cs="Arial"/>
          <w:sz w:val="24"/>
          <w:szCs w:val="24"/>
        </w:rPr>
        <w:t xml:space="preserve">нский сельсовет Хабарского района Алтайского края, </w:t>
      </w:r>
      <w:r>
        <w:rPr>
          <w:rFonts w:ascii="Arial" w:hAnsi="Arial" w:cs="Arial"/>
          <w:sz w:val="24"/>
          <w:szCs w:val="24"/>
        </w:rPr>
        <w:t>Новоильин</w:t>
      </w:r>
      <w:r w:rsidRPr="00B10121">
        <w:rPr>
          <w:rFonts w:ascii="Arial" w:hAnsi="Arial" w:cs="Arial"/>
          <w:sz w:val="24"/>
          <w:szCs w:val="24"/>
        </w:rPr>
        <w:t>ский сельский Совет депутатов Хабарского района Алтайского края</w:t>
      </w:r>
    </w:p>
    <w:p w:rsidR="00290C0E" w:rsidRPr="00B10121" w:rsidRDefault="00290C0E" w:rsidP="00290C0E">
      <w:pPr>
        <w:pStyle w:val="a5"/>
        <w:tabs>
          <w:tab w:val="left" w:pos="709"/>
        </w:tabs>
        <w:ind w:left="8496" w:firstLine="0"/>
        <w:rPr>
          <w:rFonts w:ascii="Arial" w:hAnsi="Arial" w:cs="Arial"/>
          <w:sz w:val="24"/>
          <w:szCs w:val="24"/>
        </w:rPr>
      </w:pPr>
    </w:p>
    <w:p w:rsidR="00290C0E" w:rsidRPr="00B10121" w:rsidRDefault="00290C0E" w:rsidP="00290C0E">
      <w:pPr>
        <w:widowControl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РЕШИЛ:</w:t>
      </w:r>
    </w:p>
    <w:p w:rsidR="00290C0E" w:rsidRPr="00B10121" w:rsidRDefault="00290C0E" w:rsidP="00290C0E">
      <w:pPr>
        <w:widowControl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90C0E" w:rsidRPr="00B10121" w:rsidRDefault="00290C0E" w:rsidP="00290C0E">
      <w:pPr>
        <w:tabs>
          <w:tab w:val="left" w:pos="993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</w:t>
      </w:r>
      <w:r w:rsidRPr="00B10121">
        <w:rPr>
          <w:rFonts w:ascii="Arial" w:hAnsi="Arial" w:cs="Arial"/>
          <w:sz w:val="24"/>
          <w:szCs w:val="24"/>
        </w:rPr>
        <w:t>Утвердить дополнительные основания для признания безнадежной к взысканию задолженности в части сумм местных налогов согласно приложению 1 к настоящему решению.</w:t>
      </w:r>
    </w:p>
    <w:p w:rsidR="00290C0E" w:rsidRPr="00B10121" w:rsidRDefault="00290C0E" w:rsidP="00290C0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807"/>
        <w:jc w:val="both"/>
        <w:outlineLvl w:val="0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Утвердить перечень документов, подтверждающих обстоятельства для признания безнадежной к взысканию задолженности в части сумм местных налогов, согласно приложению 2 к настоящему решению. </w:t>
      </w:r>
    </w:p>
    <w:p w:rsidR="00290C0E" w:rsidRPr="00B10121" w:rsidRDefault="00290C0E" w:rsidP="00290C0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00" w:beforeAutospacing="1" w:after="100" w:afterAutospacing="1"/>
        <w:ind w:left="142" w:firstLine="665"/>
        <w:jc w:val="both"/>
        <w:outlineLvl w:val="0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Решение сельского Совета депутатов от </w:t>
      </w:r>
      <w:r>
        <w:rPr>
          <w:rFonts w:ascii="Arial" w:hAnsi="Arial" w:cs="Arial"/>
          <w:sz w:val="24"/>
          <w:szCs w:val="24"/>
        </w:rPr>
        <w:t>01</w:t>
      </w:r>
      <w:r w:rsidRPr="00B10121">
        <w:rPr>
          <w:rFonts w:ascii="Arial" w:hAnsi="Arial" w:cs="Arial"/>
          <w:sz w:val="24"/>
          <w:szCs w:val="24"/>
        </w:rPr>
        <w:t>.04.2020 №</w:t>
      </w:r>
      <w:r>
        <w:rPr>
          <w:rFonts w:ascii="Arial" w:hAnsi="Arial" w:cs="Arial"/>
          <w:sz w:val="24"/>
          <w:szCs w:val="24"/>
        </w:rPr>
        <w:t xml:space="preserve">7 </w:t>
      </w:r>
      <w:r w:rsidRPr="00B10121">
        <w:rPr>
          <w:rFonts w:ascii="Arial" w:hAnsi="Arial" w:cs="Arial"/>
          <w:sz w:val="24"/>
          <w:szCs w:val="24"/>
        </w:rPr>
        <w:t xml:space="preserve"> «О дополнительных основаниях признания </w:t>
      </w:r>
      <w:proofErr w:type="gramStart"/>
      <w:r w:rsidRPr="00B10121">
        <w:rPr>
          <w:rFonts w:ascii="Arial" w:hAnsi="Arial" w:cs="Arial"/>
          <w:sz w:val="24"/>
          <w:szCs w:val="24"/>
        </w:rPr>
        <w:t>безнадежными</w:t>
      </w:r>
      <w:proofErr w:type="gramEnd"/>
      <w:r w:rsidRPr="00B10121">
        <w:rPr>
          <w:rFonts w:ascii="Arial" w:hAnsi="Arial" w:cs="Arial"/>
          <w:sz w:val="24"/>
          <w:szCs w:val="24"/>
        </w:rPr>
        <w:t xml:space="preserve"> к взысканию недоимки, задолженности по пеням и штрафам по местным налогам» считать утратившим силу. </w:t>
      </w:r>
    </w:p>
    <w:p w:rsidR="00290C0E" w:rsidRDefault="00290C0E" w:rsidP="00290C0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00" w:beforeAutospacing="1" w:after="100" w:afterAutospacing="1"/>
        <w:jc w:val="both"/>
        <w:outlineLvl w:val="0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Настоящее решение обнародовать в установленном порядке.</w:t>
      </w:r>
    </w:p>
    <w:p w:rsidR="00290C0E" w:rsidRPr="007E6526" w:rsidRDefault="00290C0E" w:rsidP="00290C0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100" w:beforeAutospacing="1" w:after="100" w:afterAutospacing="1"/>
        <w:ind w:left="142" w:firstLine="665"/>
        <w:jc w:val="both"/>
        <w:outlineLvl w:val="0"/>
        <w:rPr>
          <w:rFonts w:ascii="Arial" w:hAnsi="Arial" w:cs="Arial"/>
          <w:sz w:val="24"/>
          <w:szCs w:val="24"/>
        </w:rPr>
      </w:pPr>
      <w:r w:rsidRPr="007E6526">
        <w:rPr>
          <w:rFonts w:ascii="Arial" w:hAnsi="Arial" w:cs="Arial"/>
          <w:sz w:val="24"/>
          <w:szCs w:val="24"/>
        </w:rPr>
        <w:t>Контроль исполнения решения возложить на постоянную комиссию по вопросам экономического развития, плана и бюджета.</w:t>
      </w:r>
    </w:p>
    <w:p w:rsidR="00290C0E" w:rsidRPr="00B10121" w:rsidRDefault="00290C0E" w:rsidP="00290C0E">
      <w:pPr>
        <w:widowControl w:val="0"/>
        <w:tabs>
          <w:tab w:val="left" w:pos="0"/>
        </w:tabs>
        <w:autoSpaceDE w:val="0"/>
        <w:autoSpaceDN w:val="0"/>
        <w:spacing w:before="100" w:beforeAutospacing="1" w:after="100" w:afterAutospacing="1"/>
        <w:ind w:left="807"/>
        <w:jc w:val="both"/>
        <w:outlineLvl w:val="0"/>
        <w:rPr>
          <w:rFonts w:ascii="Arial" w:hAnsi="Arial" w:cs="Arial"/>
          <w:sz w:val="24"/>
          <w:szCs w:val="24"/>
        </w:rPr>
      </w:pPr>
    </w:p>
    <w:p w:rsidR="00290C0E" w:rsidRPr="00B10121" w:rsidRDefault="00290C0E" w:rsidP="00290C0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90C0E" w:rsidRPr="00B10121" w:rsidRDefault="00290C0E" w:rsidP="00290C0E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Глава сельсовета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С. Г. </w:t>
      </w:r>
      <w:proofErr w:type="spellStart"/>
      <w:r>
        <w:rPr>
          <w:rFonts w:ascii="Arial" w:hAnsi="Arial" w:cs="Arial"/>
          <w:sz w:val="24"/>
          <w:szCs w:val="24"/>
        </w:rPr>
        <w:t>Чурсин</w:t>
      </w:r>
      <w:proofErr w:type="spellEnd"/>
    </w:p>
    <w:p w:rsidR="00290C0E" w:rsidRDefault="00290C0E" w:rsidP="00290C0E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371" w:type="dxa"/>
        <w:jc w:val="right"/>
        <w:tblInd w:w="93" w:type="dxa"/>
        <w:tblLook w:val="04A0"/>
      </w:tblPr>
      <w:tblGrid>
        <w:gridCol w:w="9371"/>
      </w:tblGrid>
      <w:tr w:rsidR="00290C0E" w:rsidRPr="00B10121" w:rsidTr="00FE3043">
        <w:trPr>
          <w:trHeight w:val="375"/>
          <w:jc w:val="right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C0E" w:rsidRPr="00B10121" w:rsidRDefault="00290C0E" w:rsidP="00FE30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0121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№1</w:t>
            </w:r>
            <w:r w:rsidRPr="00B101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90C0E" w:rsidRPr="00B10121" w:rsidTr="00FE3043">
        <w:trPr>
          <w:trHeight w:val="1260"/>
          <w:jc w:val="right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C0E" w:rsidRPr="00B10121" w:rsidRDefault="00290C0E" w:rsidP="00FE30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решению Новоильи</w:t>
            </w:r>
            <w:r w:rsidRPr="00B10121">
              <w:rPr>
                <w:rFonts w:ascii="Arial" w:hAnsi="Arial" w:cs="Arial"/>
                <w:sz w:val="24"/>
                <w:szCs w:val="24"/>
              </w:rPr>
              <w:t xml:space="preserve">нского </w:t>
            </w:r>
          </w:p>
          <w:p w:rsidR="00290C0E" w:rsidRPr="00B10121" w:rsidRDefault="00290C0E" w:rsidP="00FE30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0121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</w:t>
            </w:r>
          </w:p>
          <w:p w:rsidR="00290C0E" w:rsidRPr="00B10121" w:rsidRDefault="00290C0E" w:rsidP="00FE30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0121">
              <w:rPr>
                <w:rFonts w:ascii="Arial" w:hAnsi="Arial" w:cs="Arial"/>
                <w:sz w:val="24"/>
                <w:szCs w:val="24"/>
              </w:rPr>
              <w:t xml:space="preserve">Хабарского района </w:t>
            </w:r>
          </w:p>
          <w:p w:rsidR="00290C0E" w:rsidRPr="00B10121" w:rsidRDefault="00290C0E" w:rsidP="00FE30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0121">
              <w:rPr>
                <w:rFonts w:ascii="Arial" w:hAnsi="Arial" w:cs="Arial"/>
                <w:sz w:val="24"/>
                <w:szCs w:val="24"/>
              </w:rPr>
              <w:t>Алтайского края</w:t>
            </w:r>
          </w:p>
        </w:tc>
      </w:tr>
      <w:tr w:rsidR="00290C0E" w:rsidRPr="00B10121" w:rsidTr="00FE3043">
        <w:trPr>
          <w:trHeight w:val="375"/>
          <w:jc w:val="right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C0E" w:rsidRPr="00B10121" w:rsidRDefault="00290C0E" w:rsidP="00FE30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012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29.11.2023  №26</w:t>
            </w:r>
          </w:p>
        </w:tc>
      </w:tr>
    </w:tbl>
    <w:p w:rsidR="00290C0E" w:rsidRPr="00290C0E" w:rsidRDefault="00290C0E" w:rsidP="00290C0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Дополнительные основания</w:t>
      </w:r>
      <w:r w:rsidRPr="00290C0E">
        <w:rPr>
          <w:rFonts w:ascii="Arial" w:hAnsi="Arial" w:cs="Arial"/>
          <w:sz w:val="24"/>
          <w:szCs w:val="24"/>
        </w:rPr>
        <w:t xml:space="preserve"> признания </w:t>
      </w:r>
      <w:proofErr w:type="gramStart"/>
      <w:r w:rsidRPr="00290C0E">
        <w:rPr>
          <w:rFonts w:ascii="Arial" w:hAnsi="Arial" w:cs="Arial"/>
          <w:sz w:val="24"/>
          <w:szCs w:val="24"/>
        </w:rPr>
        <w:t>безнадежной</w:t>
      </w:r>
      <w:proofErr w:type="gramEnd"/>
    </w:p>
    <w:p w:rsidR="00290C0E" w:rsidRPr="00290C0E" w:rsidRDefault="00290C0E" w:rsidP="00290C0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90C0E">
        <w:rPr>
          <w:rFonts w:ascii="Arial" w:hAnsi="Arial" w:cs="Arial"/>
          <w:sz w:val="24"/>
          <w:szCs w:val="24"/>
        </w:rPr>
        <w:t xml:space="preserve">к взысканию задолженности в части </w:t>
      </w:r>
      <w:r>
        <w:rPr>
          <w:rFonts w:ascii="Arial" w:hAnsi="Arial" w:cs="Arial"/>
          <w:sz w:val="24"/>
          <w:szCs w:val="24"/>
        </w:rPr>
        <w:t xml:space="preserve"> </w:t>
      </w:r>
      <w:r w:rsidRPr="00290C0E">
        <w:rPr>
          <w:rFonts w:ascii="Arial" w:hAnsi="Arial" w:cs="Arial"/>
          <w:sz w:val="24"/>
          <w:szCs w:val="24"/>
        </w:rPr>
        <w:t xml:space="preserve">сумм местных налогов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0C0E" w:rsidRDefault="00290C0E" w:rsidP="00290C0E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 Дополнительные основания признания </w:t>
      </w:r>
      <w:proofErr w:type="gramStart"/>
      <w:r w:rsidRPr="00B10121">
        <w:rPr>
          <w:rFonts w:ascii="Arial" w:hAnsi="Arial" w:cs="Arial"/>
          <w:sz w:val="24"/>
          <w:szCs w:val="24"/>
        </w:rPr>
        <w:t>безнадежными</w:t>
      </w:r>
      <w:proofErr w:type="gramEnd"/>
      <w:r w:rsidRPr="00B10121">
        <w:rPr>
          <w:rFonts w:ascii="Arial" w:hAnsi="Arial" w:cs="Arial"/>
          <w:sz w:val="24"/>
          <w:szCs w:val="24"/>
        </w:rPr>
        <w:t xml:space="preserve"> к взысканию задолженности в части сумм местных налогов: 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1. Задолженность образовалась более трех лет назад при отсутствии имущества, на которое может быть обращено взыскание. 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2. Задолженность физических лиц при отсутствии данных их места регистрации и наличии отказа суда в принятии заявления о взыскании по статье 48 Налогового кодекса Российской Федерации.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3.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</w:t>
      </w:r>
      <w:proofErr w:type="gramStart"/>
      <w:r w:rsidRPr="00B10121">
        <w:rPr>
          <w:rFonts w:ascii="Arial" w:hAnsi="Arial" w:cs="Arial"/>
          <w:sz w:val="24"/>
          <w:szCs w:val="24"/>
        </w:rPr>
        <w:t>судом</w:t>
      </w:r>
      <w:proofErr w:type="gramEnd"/>
      <w:r w:rsidRPr="00B10121">
        <w:rPr>
          <w:rFonts w:ascii="Arial" w:hAnsi="Arial" w:cs="Arial"/>
          <w:sz w:val="24"/>
          <w:szCs w:val="24"/>
        </w:rPr>
        <w:t xml:space="preserve"> умершим в порядке, установленном гражданским процессуальным законодательством Российской Федерации.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4. Суммы местных налогов за пределами 3-х летнего срока давности, не обеспеченные мерами взыскания, при наличии судебного акта об отказе в восстановлении срока.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5. Задолженность в части сумм местных налогов умершего физического лица, если в течение трех лет с момента открытия наследства отсутствуют сведения о лицах, принимающих наследство.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6. Задолженность в части сумм по местным налогам до 200 рублей, числящаяся по состоянию на 01 января текущего финансового года, при отсутствии задолженности по налогу.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7. Незначительные суммы местных налогов (до 1 000 рублей), образовавшиеся свыше 3-х лет назад при отсутствии задолженности по налогу.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8. Задолженность в части сумм по местным налогам физических лиц, с </w:t>
      </w:r>
      <w:proofErr w:type="gramStart"/>
      <w:r w:rsidRPr="00B10121">
        <w:rPr>
          <w:rFonts w:ascii="Arial" w:hAnsi="Arial" w:cs="Arial"/>
          <w:sz w:val="24"/>
          <w:szCs w:val="24"/>
        </w:rPr>
        <w:t>даты</w:t>
      </w:r>
      <w:proofErr w:type="gramEnd"/>
      <w:r w:rsidRPr="00B10121">
        <w:rPr>
          <w:rFonts w:ascii="Arial" w:hAnsi="Arial" w:cs="Arial"/>
          <w:sz w:val="24"/>
          <w:szCs w:val="24"/>
        </w:rPr>
        <w:t xml:space="preserve"> образования которой прошло более 5-ти лет.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9. Наличие у физического лица задолженности в части сумм по местным налогам, срок взыскания которых в судебном порядке истек.</w:t>
      </w:r>
    </w:p>
    <w:p w:rsidR="00290C0E" w:rsidRPr="00B10121" w:rsidRDefault="00290C0E" w:rsidP="00290C0E">
      <w:pPr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        10. Наличие у физического лица задолженности в части сумм по местным налогам, принудительное взыскание которых по исполнительным листам невозможно по основаниям, предусмотренным </w:t>
      </w:r>
      <w:hyperlink r:id="rId5" w:history="1">
        <w:r w:rsidRPr="00B10121">
          <w:rPr>
            <w:rFonts w:ascii="Arial" w:hAnsi="Arial" w:cs="Arial"/>
            <w:color w:val="000000"/>
            <w:sz w:val="24"/>
            <w:szCs w:val="24"/>
          </w:rPr>
          <w:t>пунктами 3</w:t>
        </w:r>
      </w:hyperlink>
      <w:r w:rsidRPr="00B10121">
        <w:rPr>
          <w:rFonts w:ascii="Arial" w:hAnsi="Arial" w:cs="Arial"/>
          <w:sz w:val="24"/>
          <w:szCs w:val="24"/>
        </w:rPr>
        <w:t xml:space="preserve"> и </w:t>
      </w:r>
      <w:hyperlink r:id="rId6" w:history="1">
        <w:r w:rsidRPr="00B10121">
          <w:rPr>
            <w:rFonts w:ascii="Arial" w:hAnsi="Arial" w:cs="Arial"/>
            <w:color w:val="000000"/>
            <w:sz w:val="24"/>
            <w:szCs w:val="24"/>
          </w:rPr>
          <w:t>4 части 1 статьи 46</w:t>
        </w:r>
      </w:hyperlink>
      <w:r w:rsidRPr="00B10121"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производстве».</w:t>
      </w:r>
    </w:p>
    <w:p w:rsidR="00290C0E" w:rsidRDefault="00290C0E" w:rsidP="00290C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90C0E" w:rsidRDefault="00290C0E" w:rsidP="00290C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90C0E" w:rsidRDefault="00290C0E" w:rsidP="00290C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371" w:type="dxa"/>
        <w:jc w:val="right"/>
        <w:tblInd w:w="93" w:type="dxa"/>
        <w:tblLook w:val="04A0"/>
      </w:tblPr>
      <w:tblGrid>
        <w:gridCol w:w="9371"/>
      </w:tblGrid>
      <w:tr w:rsidR="00290C0E" w:rsidRPr="00B10121" w:rsidTr="00FE3043">
        <w:trPr>
          <w:trHeight w:val="375"/>
          <w:jc w:val="right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C0E" w:rsidRPr="00B10121" w:rsidRDefault="00290C0E" w:rsidP="00FE30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012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№2 </w:t>
            </w:r>
          </w:p>
        </w:tc>
      </w:tr>
      <w:tr w:rsidR="00290C0E" w:rsidRPr="00B10121" w:rsidTr="00FE3043">
        <w:trPr>
          <w:trHeight w:val="1260"/>
          <w:jc w:val="right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C0E" w:rsidRPr="00B10121" w:rsidRDefault="00290C0E" w:rsidP="00FE30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0121">
              <w:rPr>
                <w:rFonts w:ascii="Arial" w:hAnsi="Arial" w:cs="Arial"/>
                <w:sz w:val="24"/>
                <w:szCs w:val="24"/>
              </w:rPr>
              <w:t xml:space="preserve">к решению </w:t>
            </w:r>
            <w:r>
              <w:rPr>
                <w:rFonts w:ascii="Arial" w:hAnsi="Arial" w:cs="Arial"/>
                <w:sz w:val="24"/>
                <w:szCs w:val="24"/>
              </w:rPr>
              <w:t>Новоильи</w:t>
            </w:r>
            <w:r w:rsidRPr="00B10121">
              <w:rPr>
                <w:rFonts w:ascii="Arial" w:hAnsi="Arial" w:cs="Arial"/>
                <w:sz w:val="24"/>
                <w:szCs w:val="24"/>
              </w:rPr>
              <w:t xml:space="preserve">нского </w:t>
            </w:r>
          </w:p>
          <w:p w:rsidR="00290C0E" w:rsidRPr="00B10121" w:rsidRDefault="00290C0E" w:rsidP="00FE30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0121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</w:t>
            </w:r>
          </w:p>
          <w:p w:rsidR="00290C0E" w:rsidRPr="00B10121" w:rsidRDefault="00290C0E" w:rsidP="00FE30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0121">
              <w:rPr>
                <w:rFonts w:ascii="Arial" w:hAnsi="Arial" w:cs="Arial"/>
                <w:sz w:val="24"/>
                <w:szCs w:val="24"/>
              </w:rPr>
              <w:t xml:space="preserve">Хабарского района </w:t>
            </w:r>
          </w:p>
          <w:p w:rsidR="00290C0E" w:rsidRPr="00B10121" w:rsidRDefault="00290C0E" w:rsidP="00FE30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0121">
              <w:rPr>
                <w:rFonts w:ascii="Arial" w:hAnsi="Arial" w:cs="Arial"/>
                <w:sz w:val="24"/>
                <w:szCs w:val="24"/>
              </w:rPr>
              <w:t>Алтайского края</w:t>
            </w:r>
          </w:p>
        </w:tc>
      </w:tr>
      <w:tr w:rsidR="00290C0E" w:rsidRPr="00B10121" w:rsidTr="00FE3043">
        <w:trPr>
          <w:trHeight w:val="375"/>
          <w:jc w:val="right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C0E" w:rsidRPr="00B10121" w:rsidRDefault="00290C0E" w:rsidP="00FE30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0121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29.11.2023  №26</w:t>
            </w:r>
          </w:p>
        </w:tc>
      </w:tr>
    </w:tbl>
    <w:p w:rsidR="00290C0E" w:rsidRPr="00B10121" w:rsidRDefault="00290C0E" w:rsidP="00290C0E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290C0E" w:rsidRPr="00B10121" w:rsidRDefault="00290C0E" w:rsidP="00290C0E">
      <w:pPr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223"/>
      <w:bookmarkEnd w:id="0"/>
      <w:r w:rsidRPr="00B10121">
        <w:rPr>
          <w:rFonts w:ascii="Arial" w:hAnsi="Arial" w:cs="Arial"/>
          <w:sz w:val="24"/>
          <w:szCs w:val="24"/>
        </w:rPr>
        <w:t>Перечень документов,</w:t>
      </w:r>
    </w:p>
    <w:p w:rsidR="00290C0E" w:rsidRPr="00B10121" w:rsidRDefault="00290C0E" w:rsidP="00290C0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подтверждающих обстоятельства признания </w:t>
      </w:r>
      <w:proofErr w:type="gramStart"/>
      <w:r w:rsidRPr="00B10121">
        <w:rPr>
          <w:rFonts w:ascii="Arial" w:hAnsi="Arial" w:cs="Arial"/>
          <w:sz w:val="24"/>
          <w:szCs w:val="24"/>
        </w:rPr>
        <w:t>безнадежными</w:t>
      </w:r>
      <w:proofErr w:type="gramEnd"/>
      <w:r w:rsidRPr="00B10121">
        <w:rPr>
          <w:rFonts w:ascii="Arial" w:hAnsi="Arial" w:cs="Arial"/>
          <w:sz w:val="24"/>
          <w:szCs w:val="24"/>
        </w:rPr>
        <w:t xml:space="preserve"> к взыскиванию задолженности в части сумм местных налогов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 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 xml:space="preserve"> Решение о признании безнадежной к взысканию задолженности в части сумм местных налогов по дополнительным основаниям принимается на основании следующих документов: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1. Справка налогового органа по месту учета организации (жительства физического лица) о суммах взыскания задолженности в части сумм местных налогов с указанием даты возникновения их;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2. При наличии основания, предусмотренного пунктом 1 приложения 1 к настоящему решению: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- копия постановления судебного пристава-исполнителя об окончании исполнительного производства в связи с отсутствием имущества, на которое может быть обращено взыскание;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3. При наличии основания, предусмотренного пунктом 2 приложения 1 к настоящему решению: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- материалы по розыску налогоплательщиков, направленные в органы внутренних дел и службе судебных приставов и возвращенные ими с подробными сведениями о проведенных розыскных мероприятиях;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- определение суда об отказе в принятии заявления о взыскании задолженности;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4. При наличии основания, предусмотренного пунктом 3 приложения 1 к настоящему решению: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- сведения об отсутствии выданных свидетельств о праве на наследство умершего физического лица;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0121">
        <w:rPr>
          <w:rFonts w:ascii="Arial" w:hAnsi="Arial" w:cs="Arial"/>
          <w:sz w:val="24"/>
          <w:szCs w:val="24"/>
        </w:rPr>
        <w:t>- сведений о факте смерти физического лица, полученных от органов записи актов гражданского состояния, или копии судебного решения об объявлении физического лица умершим;</w:t>
      </w:r>
      <w:proofErr w:type="gramEnd"/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5. При наличии основания, предусмотренного пунктом 4 приложения 1 к настоящему решению: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0121">
        <w:rPr>
          <w:rFonts w:ascii="Arial" w:hAnsi="Arial" w:cs="Arial"/>
          <w:sz w:val="24"/>
          <w:szCs w:val="24"/>
        </w:rPr>
        <w:t>- копия вступившего в законную силу акта суда, содержащего в мотивировочной или резолютивной части положение, в соответствии с которым налоговый орган утрачивает возможность взыскания задолженности в части сумм местных налогов в связи с истечением установленного срока их взыскания, в том числе копия определения об отказе в восстановлении пропущенного срока подачи заявления в суд о взыскании задолженности в части сумм местных налогов</w:t>
      </w:r>
      <w:proofErr w:type="gramEnd"/>
      <w:r w:rsidRPr="00B1012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10121">
        <w:rPr>
          <w:rFonts w:ascii="Arial" w:hAnsi="Arial" w:cs="Arial"/>
          <w:sz w:val="24"/>
          <w:szCs w:val="24"/>
        </w:rPr>
        <w:t>заверенные гербовой печатью соответствующего суда;</w:t>
      </w:r>
      <w:proofErr w:type="gramEnd"/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6. При наличии основания, предусмотренного пунктом 5 приложения 1 к настоящему решению:</w:t>
      </w:r>
    </w:p>
    <w:p w:rsidR="00290C0E" w:rsidRPr="00B10121" w:rsidRDefault="00290C0E" w:rsidP="00290C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10121">
        <w:rPr>
          <w:rFonts w:ascii="Arial" w:hAnsi="Arial" w:cs="Arial"/>
          <w:sz w:val="24"/>
          <w:szCs w:val="24"/>
        </w:rPr>
        <w:t>- сведения об отсутствии выданных свидетельств о праве на наследство умершего физического лица.</w:t>
      </w:r>
    </w:p>
    <w:p w:rsidR="001427B1" w:rsidRDefault="001427B1"/>
    <w:sectPr w:rsidR="001427B1" w:rsidSect="00B10121">
      <w:footerReference w:type="default" r:id="rId7"/>
      <w:pgSz w:w="11906" w:h="16838"/>
      <w:pgMar w:top="1134" w:right="567" w:bottom="1134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A6" w:rsidRDefault="00290C0E">
    <w:pPr>
      <w:pStyle w:val="aa"/>
    </w:pPr>
  </w:p>
  <w:p w:rsidR="008042A6" w:rsidRDefault="00290C0E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4493"/>
    <w:multiLevelType w:val="hybridMultilevel"/>
    <w:tmpl w:val="EC24E41C"/>
    <w:lvl w:ilvl="0" w:tplc="AE1C1668">
      <w:start w:val="2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0C0E"/>
    <w:rsid w:val="001427B1"/>
    <w:rsid w:val="00290C0E"/>
    <w:rsid w:val="00811CA6"/>
    <w:rsid w:val="0092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0C0E"/>
    <w:pPr>
      <w:widowControl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90C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290C0E"/>
    <w:pPr>
      <w:widowControl w:val="0"/>
      <w:ind w:firstLine="851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290C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290C0E"/>
    <w:pPr>
      <w:widowControl w:val="0"/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290C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rsid w:val="00290C0E"/>
    <w:pPr>
      <w:ind w:left="283" w:hanging="283"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90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0C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3D7219967861DAB75769EFFF01462A0AEAEEB25B897E33C9123D4BCD81D13721090A835D25181EE2B223256884805D64B2A2D98DE025F7QB3AI" TargetMode="External"/><Relationship Id="rId5" Type="http://schemas.openxmlformats.org/officeDocument/2006/relationships/hyperlink" Target="consultantplus://offline/ref=833D7219967861DAB75769EFFF01462A0AEAEEB25B897E33C9123D4BCD81D13721090A835D25181EE3B223256884805D64B2A2D98DE025F7QB3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984</Words>
  <Characters>5611</Characters>
  <Application>Microsoft Office Word</Application>
  <DocSecurity>0</DocSecurity>
  <Lines>46</Lines>
  <Paragraphs>13</Paragraphs>
  <ScaleCrop>false</ScaleCrop>
  <Company>Home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2</cp:revision>
  <dcterms:created xsi:type="dcterms:W3CDTF">2023-12-04T09:07:00Z</dcterms:created>
  <dcterms:modified xsi:type="dcterms:W3CDTF">2023-12-04T09:14:00Z</dcterms:modified>
</cp:coreProperties>
</file>